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63" w:rsidRPr="00FF50BB" w:rsidRDefault="00F05963" w:rsidP="00F059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50BB">
        <w:rPr>
          <w:rFonts w:ascii="Arial" w:hAnsi="Arial" w:cs="Arial"/>
          <w:b/>
          <w:sz w:val="24"/>
          <w:szCs w:val="24"/>
          <w:u w:val="single"/>
        </w:rPr>
        <w:t>Important Items about</w:t>
      </w:r>
      <w:r w:rsidR="0054547A" w:rsidRPr="00FF50B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66935">
        <w:rPr>
          <w:rFonts w:ascii="Arial" w:hAnsi="Arial" w:cs="Arial"/>
          <w:b/>
          <w:sz w:val="24"/>
          <w:szCs w:val="24"/>
          <w:u w:val="single"/>
        </w:rPr>
        <w:t>Congress</w:t>
      </w:r>
    </w:p>
    <w:p w:rsidR="00643DE0" w:rsidRDefault="00800276" w:rsidP="00643DE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need to begin familiarizing yourself with these terms. You will be having an identification quiz at the halfway point of the Unit.</w:t>
      </w:r>
      <w:r w:rsidR="00DA49A6">
        <w:rPr>
          <w:rFonts w:ascii="Arial" w:hAnsi="Arial" w:cs="Arial"/>
          <w:sz w:val="24"/>
          <w:szCs w:val="24"/>
        </w:rPr>
        <w:t xml:space="preserve"> Remember, the quiz has no word bank, you </w:t>
      </w:r>
      <w:r w:rsidR="00DA49A6" w:rsidRPr="00DA49A6">
        <w:rPr>
          <w:rFonts w:ascii="Arial" w:hAnsi="Arial" w:cs="Arial"/>
          <w:sz w:val="24"/>
          <w:szCs w:val="24"/>
          <w:u w:val="single"/>
        </w:rPr>
        <w:t>must</w:t>
      </w:r>
      <w:r w:rsidR="00DA49A6">
        <w:rPr>
          <w:rFonts w:ascii="Arial" w:hAnsi="Arial" w:cs="Arial"/>
          <w:sz w:val="24"/>
          <w:szCs w:val="24"/>
        </w:rPr>
        <w:t xml:space="preserve"> know these terms.</w:t>
      </w:r>
    </w:p>
    <w:p w:rsidR="00643DE0" w:rsidRDefault="00643DE0" w:rsidP="00643DE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43DE0" w:rsidTr="00643DE0">
        <w:trPr>
          <w:trHeight w:val="2278"/>
        </w:trPr>
        <w:tc>
          <w:tcPr>
            <w:tcW w:w="5508" w:type="dxa"/>
          </w:tcPr>
          <w:p w:rsidR="00B62D51" w:rsidRPr="00206456" w:rsidRDefault="00767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bicameral legislature</w:t>
            </w:r>
          </w:p>
          <w:p w:rsidR="00B63467" w:rsidRPr="00206456" w:rsidRDefault="00B63467">
            <w:pPr>
              <w:rPr>
                <w:rFonts w:ascii="Arial" w:hAnsi="Arial" w:cs="Arial"/>
              </w:rPr>
            </w:pPr>
          </w:p>
          <w:p w:rsidR="00955A29" w:rsidRDefault="00955A29">
            <w:pPr>
              <w:rPr>
                <w:rFonts w:ascii="Arial" w:hAnsi="Arial" w:cs="Arial"/>
              </w:rPr>
            </w:pPr>
          </w:p>
          <w:p w:rsidR="00767058" w:rsidRDefault="00767058">
            <w:pPr>
              <w:rPr>
                <w:rFonts w:ascii="Arial" w:hAnsi="Arial" w:cs="Arial"/>
              </w:rPr>
            </w:pPr>
          </w:p>
          <w:p w:rsidR="00767058" w:rsidRDefault="00767058">
            <w:pPr>
              <w:rPr>
                <w:rFonts w:ascii="Arial" w:hAnsi="Arial" w:cs="Arial"/>
              </w:rPr>
            </w:pPr>
          </w:p>
          <w:p w:rsidR="00767058" w:rsidRPr="00206456" w:rsidRDefault="00767058">
            <w:pPr>
              <w:rPr>
                <w:rFonts w:ascii="Arial" w:hAnsi="Arial" w:cs="Arial"/>
              </w:rPr>
            </w:pPr>
          </w:p>
          <w:p w:rsidR="00B63467" w:rsidRPr="00206456" w:rsidRDefault="00767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</w:t>
            </w:r>
          </w:p>
          <w:p w:rsidR="007200E4" w:rsidRPr="00206456" w:rsidRDefault="007200E4">
            <w:pPr>
              <w:rPr>
                <w:rFonts w:ascii="Arial" w:hAnsi="Arial" w:cs="Arial"/>
              </w:rPr>
            </w:pPr>
          </w:p>
          <w:p w:rsidR="00955A29" w:rsidRDefault="00955A29">
            <w:pPr>
              <w:rPr>
                <w:rFonts w:ascii="Arial" w:hAnsi="Arial" w:cs="Arial"/>
              </w:rPr>
            </w:pPr>
          </w:p>
          <w:p w:rsidR="00767058" w:rsidRDefault="00767058">
            <w:pPr>
              <w:rPr>
                <w:rFonts w:ascii="Arial" w:hAnsi="Arial" w:cs="Arial"/>
              </w:rPr>
            </w:pPr>
          </w:p>
          <w:p w:rsidR="00767058" w:rsidRPr="00206456" w:rsidRDefault="00767058">
            <w:pPr>
              <w:rPr>
                <w:rFonts w:ascii="Arial" w:hAnsi="Arial" w:cs="Arial"/>
              </w:rPr>
            </w:pPr>
          </w:p>
          <w:p w:rsidR="00955A29" w:rsidRPr="00206456" w:rsidRDefault="00955A29">
            <w:pPr>
              <w:rPr>
                <w:rFonts w:ascii="Arial" w:hAnsi="Arial" w:cs="Arial"/>
              </w:rPr>
            </w:pPr>
          </w:p>
          <w:p w:rsidR="00B63467" w:rsidRPr="00206456" w:rsidRDefault="00767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casework</w:t>
            </w:r>
          </w:p>
          <w:p w:rsidR="007200E4" w:rsidRPr="00206456" w:rsidRDefault="007200E4">
            <w:pPr>
              <w:rPr>
                <w:rFonts w:ascii="Arial" w:hAnsi="Arial" w:cs="Arial"/>
              </w:rPr>
            </w:pPr>
          </w:p>
          <w:p w:rsidR="00955A29" w:rsidRDefault="00955A29">
            <w:pPr>
              <w:rPr>
                <w:rFonts w:ascii="Arial" w:hAnsi="Arial" w:cs="Arial"/>
              </w:rPr>
            </w:pPr>
          </w:p>
          <w:p w:rsidR="00767058" w:rsidRPr="00206456" w:rsidRDefault="00767058">
            <w:pPr>
              <w:rPr>
                <w:rFonts w:ascii="Arial" w:hAnsi="Arial" w:cs="Arial"/>
              </w:rPr>
            </w:pPr>
          </w:p>
          <w:p w:rsidR="00955A29" w:rsidRDefault="00955A29">
            <w:pPr>
              <w:rPr>
                <w:rFonts w:ascii="Arial" w:hAnsi="Arial" w:cs="Arial"/>
              </w:rPr>
            </w:pPr>
          </w:p>
          <w:p w:rsidR="00767058" w:rsidRPr="00206456" w:rsidRDefault="00767058">
            <w:pPr>
              <w:rPr>
                <w:rFonts w:ascii="Arial" w:hAnsi="Arial" w:cs="Arial"/>
              </w:rPr>
            </w:pPr>
          </w:p>
          <w:p w:rsidR="00B63467" w:rsidRPr="00206456" w:rsidRDefault="00767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caucus</w:t>
            </w:r>
          </w:p>
          <w:p w:rsidR="00955A29" w:rsidRPr="00206456" w:rsidRDefault="00955A29">
            <w:pPr>
              <w:rPr>
                <w:rFonts w:ascii="Arial" w:hAnsi="Arial" w:cs="Arial"/>
              </w:rPr>
            </w:pPr>
          </w:p>
          <w:p w:rsidR="00955A29" w:rsidRPr="00206456" w:rsidRDefault="00955A29">
            <w:pPr>
              <w:rPr>
                <w:rFonts w:ascii="Arial" w:hAnsi="Arial" w:cs="Arial"/>
              </w:rPr>
            </w:pPr>
          </w:p>
          <w:p w:rsidR="00955A29" w:rsidRDefault="00955A29">
            <w:pPr>
              <w:rPr>
                <w:rFonts w:ascii="Arial" w:hAnsi="Arial" w:cs="Arial"/>
              </w:rPr>
            </w:pPr>
          </w:p>
          <w:p w:rsidR="00767058" w:rsidRDefault="00767058">
            <w:pPr>
              <w:rPr>
                <w:rFonts w:ascii="Arial" w:hAnsi="Arial" w:cs="Arial"/>
              </w:rPr>
            </w:pPr>
          </w:p>
          <w:p w:rsidR="00767058" w:rsidRPr="00206456" w:rsidRDefault="00767058">
            <w:pPr>
              <w:rPr>
                <w:rFonts w:ascii="Arial" w:hAnsi="Arial" w:cs="Arial"/>
              </w:rPr>
            </w:pPr>
          </w:p>
          <w:p w:rsidR="00D64397" w:rsidRPr="00206456" w:rsidRDefault="00767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chairs</w:t>
            </w:r>
          </w:p>
          <w:p w:rsidR="00D64397" w:rsidRDefault="00D64397">
            <w:pPr>
              <w:rPr>
                <w:rFonts w:ascii="Arial" w:hAnsi="Arial" w:cs="Arial"/>
              </w:rPr>
            </w:pPr>
          </w:p>
          <w:p w:rsidR="00767058" w:rsidRDefault="00767058">
            <w:pPr>
              <w:rPr>
                <w:rFonts w:ascii="Arial" w:hAnsi="Arial" w:cs="Arial"/>
              </w:rPr>
            </w:pPr>
          </w:p>
          <w:p w:rsidR="00767058" w:rsidRPr="00206456" w:rsidRDefault="00767058">
            <w:pPr>
              <w:rPr>
                <w:rFonts w:ascii="Arial" w:hAnsi="Arial" w:cs="Arial"/>
              </w:rPr>
            </w:pPr>
          </w:p>
          <w:p w:rsidR="00D64397" w:rsidRPr="00206456" w:rsidRDefault="00D64397">
            <w:pPr>
              <w:rPr>
                <w:rFonts w:ascii="Arial" w:hAnsi="Arial" w:cs="Arial"/>
              </w:rPr>
            </w:pPr>
          </w:p>
          <w:p w:rsidR="00D64397" w:rsidRPr="00206456" w:rsidRDefault="00D64397">
            <w:pPr>
              <w:rPr>
                <w:rFonts w:ascii="Arial" w:hAnsi="Arial" w:cs="Arial"/>
              </w:rPr>
            </w:pPr>
          </w:p>
          <w:p w:rsidR="00955A29" w:rsidRPr="00206456" w:rsidRDefault="00767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committees</w:t>
            </w:r>
          </w:p>
          <w:p w:rsidR="00955A29" w:rsidRPr="00206456" w:rsidRDefault="00955A29">
            <w:pPr>
              <w:rPr>
                <w:rFonts w:ascii="Arial" w:hAnsi="Arial" w:cs="Arial"/>
              </w:rPr>
            </w:pPr>
          </w:p>
          <w:p w:rsidR="00955A29" w:rsidRDefault="00955A29">
            <w:pPr>
              <w:rPr>
                <w:rFonts w:ascii="Arial" w:hAnsi="Arial" w:cs="Arial"/>
              </w:rPr>
            </w:pPr>
          </w:p>
          <w:p w:rsidR="00767058" w:rsidRDefault="00767058">
            <w:pPr>
              <w:rPr>
                <w:rFonts w:ascii="Arial" w:hAnsi="Arial" w:cs="Arial"/>
              </w:rPr>
            </w:pPr>
          </w:p>
          <w:p w:rsidR="00767058" w:rsidRPr="00206456" w:rsidRDefault="00767058">
            <w:pPr>
              <w:rPr>
                <w:rFonts w:ascii="Arial" w:hAnsi="Arial" w:cs="Arial"/>
              </w:rPr>
            </w:pPr>
          </w:p>
          <w:p w:rsidR="00D64397" w:rsidRPr="00206456" w:rsidRDefault="00D64397">
            <w:pPr>
              <w:rPr>
                <w:rFonts w:ascii="Arial" w:hAnsi="Arial" w:cs="Arial"/>
              </w:rPr>
            </w:pPr>
          </w:p>
          <w:p w:rsidR="00955A29" w:rsidRPr="00206456" w:rsidRDefault="00767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filibuster</w:t>
            </w:r>
          </w:p>
          <w:p w:rsidR="00D64397" w:rsidRPr="00206456" w:rsidRDefault="00D64397">
            <w:pPr>
              <w:rPr>
                <w:rFonts w:ascii="Arial" w:hAnsi="Arial" w:cs="Arial"/>
              </w:rPr>
            </w:pPr>
          </w:p>
          <w:p w:rsidR="00D64397" w:rsidRPr="00206456" w:rsidRDefault="00D64397">
            <w:pPr>
              <w:rPr>
                <w:rFonts w:ascii="Arial" w:hAnsi="Arial" w:cs="Arial"/>
              </w:rPr>
            </w:pPr>
          </w:p>
          <w:p w:rsidR="00D64397" w:rsidRDefault="00D64397">
            <w:pPr>
              <w:rPr>
                <w:rFonts w:ascii="Arial" w:hAnsi="Arial" w:cs="Arial"/>
              </w:rPr>
            </w:pPr>
          </w:p>
          <w:p w:rsidR="00767058" w:rsidRDefault="00767058">
            <w:pPr>
              <w:rPr>
                <w:rFonts w:ascii="Arial" w:hAnsi="Arial" w:cs="Arial"/>
              </w:rPr>
            </w:pPr>
          </w:p>
          <w:p w:rsidR="00767058" w:rsidRPr="00206456" w:rsidRDefault="00767058">
            <w:pPr>
              <w:rPr>
                <w:rFonts w:ascii="Arial" w:hAnsi="Arial" w:cs="Arial"/>
              </w:rPr>
            </w:pPr>
          </w:p>
          <w:p w:rsidR="00955A29" w:rsidRPr="00206456" w:rsidRDefault="00767058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Rules Committee</w:t>
            </w:r>
          </w:p>
          <w:p w:rsidR="00955A29" w:rsidRPr="00206456" w:rsidRDefault="00955A29" w:rsidP="00955A29">
            <w:pPr>
              <w:rPr>
                <w:rFonts w:ascii="Arial" w:hAnsi="Arial" w:cs="Arial"/>
              </w:rPr>
            </w:pPr>
          </w:p>
          <w:p w:rsidR="00C258A5" w:rsidRPr="00206456" w:rsidRDefault="00C258A5" w:rsidP="00955A29">
            <w:pPr>
              <w:rPr>
                <w:rFonts w:ascii="Arial" w:hAnsi="Arial" w:cs="Arial"/>
              </w:rPr>
            </w:pPr>
          </w:p>
          <w:p w:rsidR="00955A29" w:rsidRDefault="00955A29" w:rsidP="00955A29">
            <w:pPr>
              <w:rPr>
                <w:rFonts w:ascii="Arial" w:hAnsi="Arial" w:cs="Arial"/>
              </w:rPr>
            </w:pPr>
          </w:p>
          <w:p w:rsidR="00767058" w:rsidRDefault="00767058" w:rsidP="00955A29">
            <w:pPr>
              <w:rPr>
                <w:rFonts w:ascii="Arial" w:hAnsi="Arial" w:cs="Arial"/>
              </w:rPr>
            </w:pPr>
          </w:p>
          <w:p w:rsidR="00767058" w:rsidRDefault="00767058" w:rsidP="00955A29">
            <w:pPr>
              <w:rPr>
                <w:rFonts w:ascii="Arial" w:hAnsi="Arial" w:cs="Arial"/>
              </w:rPr>
            </w:pPr>
          </w:p>
          <w:p w:rsidR="00767058" w:rsidRDefault="00767058" w:rsidP="00955A29">
            <w:pPr>
              <w:rPr>
                <w:rFonts w:ascii="Arial" w:hAnsi="Arial" w:cs="Arial"/>
              </w:rPr>
            </w:pPr>
          </w:p>
          <w:p w:rsidR="00767058" w:rsidRPr="00206456" w:rsidRDefault="00767058" w:rsidP="00955A29">
            <w:pPr>
              <w:rPr>
                <w:rFonts w:ascii="Arial" w:hAnsi="Arial" w:cs="Arial"/>
              </w:rPr>
            </w:pPr>
          </w:p>
          <w:p w:rsidR="00D64397" w:rsidRPr="00206456" w:rsidRDefault="00D64397" w:rsidP="00767058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955A29" w:rsidRPr="00206456" w:rsidRDefault="00767058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incumbents</w:t>
            </w:r>
          </w:p>
          <w:p w:rsidR="00955A29" w:rsidRPr="00206456" w:rsidRDefault="00955A29" w:rsidP="00955A29">
            <w:pPr>
              <w:rPr>
                <w:rFonts w:ascii="Arial" w:hAnsi="Arial" w:cs="Arial"/>
              </w:rPr>
            </w:pPr>
          </w:p>
          <w:p w:rsidR="00955A29" w:rsidRDefault="00955A29" w:rsidP="00955A29">
            <w:pPr>
              <w:rPr>
                <w:rFonts w:ascii="Arial" w:hAnsi="Arial" w:cs="Arial"/>
              </w:rPr>
            </w:pPr>
          </w:p>
          <w:p w:rsidR="00767058" w:rsidRDefault="00767058" w:rsidP="00955A29">
            <w:pPr>
              <w:rPr>
                <w:rFonts w:ascii="Arial" w:hAnsi="Arial" w:cs="Arial"/>
              </w:rPr>
            </w:pPr>
          </w:p>
          <w:p w:rsidR="00767058" w:rsidRPr="00206456" w:rsidRDefault="00767058" w:rsidP="00955A29">
            <w:pPr>
              <w:rPr>
                <w:rFonts w:ascii="Arial" w:hAnsi="Arial" w:cs="Arial"/>
              </w:rPr>
            </w:pPr>
          </w:p>
          <w:p w:rsidR="00955A29" w:rsidRPr="00206456" w:rsidRDefault="00955A29" w:rsidP="00955A29">
            <w:pPr>
              <w:rPr>
                <w:rFonts w:ascii="Arial" w:hAnsi="Arial" w:cs="Arial"/>
              </w:rPr>
            </w:pPr>
          </w:p>
          <w:p w:rsidR="00955A29" w:rsidRPr="00206456" w:rsidRDefault="00767058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committees</w:t>
            </w:r>
          </w:p>
          <w:p w:rsidR="00955A29" w:rsidRPr="00206456" w:rsidRDefault="00955A29" w:rsidP="00955A29">
            <w:pPr>
              <w:rPr>
                <w:rFonts w:ascii="Arial" w:hAnsi="Arial" w:cs="Arial"/>
              </w:rPr>
            </w:pPr>
          </w:p>
          <w:p w:rsidR="00955A29" w:rsidRDefault="00955A29" w:rsidP="00955A29">
            <w:pPr>
              <w:rPr>
                <w:rFonts w:ascii="Arial" w:hAnsi="Arial" w:cs="Arial"/>
              </w:rPr>
            </w:pPr>
          </w:p>
          <w:p w:rsidR="00767058" w:rsidRDefault="00767058" w:rsidP="00955A29">
            <w:pPr>
              <w:rPr>
                <w:rFonts w:ascii="Arial" w:hAnsi="Arial" w:cs="Arial"/>
              </w:rPr>
            </w:pPr>
          </w:p>
          <w:p w:rsidR="00767058" w:rsidRPr="00206456" w:rsidRDefault="00767058" w:rsidP="00955A29">
            <w:pPr>
              <w:rPr>
                <w:rFonts w:ascii="Arial" w:hAnsi="Arial" w:cs="Arial"/>
              </w:rPr>
            </w:pPr>
          </w:p>
          <w:p w:rsidR="00955A29" w:rsidRPr="00206456" w:rsidRDefault="00955A29" w:rsidP="00955A29">
            <w:pPr>
              <w:rPr>
                <w:rFonts w:ascii="Arial" w:hAnsi="Arial" w:cs="Arial"/>
              </w:rPr>
            </w:pPr>
          </w:p>
          <w:p w:rsidR="00955A29" w:rsidRPr="00206456" w:rsidRDefault="00767058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legislative oversight</w:t>
            </w:r>
          </w:p>
          <w:p w:rsidR="00955A29" w:rsidRPr="00206456" w:rsidRDefault="00955A29" w:rsidP="00955A29">
            <w:pPr>
              <w:rPr>
                <w:rFonts w:ascii="Arial" w:hAnsi="Arial" w:cs="Arial"/>
              </w:rPr>
            </w:pPr>
          </w:p>
          <w:p w:rsidR="00955A29" w:rsidRPr="00206456" w:rsidRDefault="00955A29" w:rsidP="00955A29">
            <w:pPr>
              <w:rPr>
                <w:rFonts w:ascii="Arial" w:hAnsi="Arial" w:cs="Arial"/>
              </w:rPr>
            </w:pPr>
          </w:p>
          <w:p w:rsidR="00955A29" w:rsidRDefault="00955A29" w:rsidP="00955A29">
            <w:pPr>
              <w:rPr>
                <w:rFonts w:ascii="Arial" w:hAnsi="Arial" w:cs="Arial"/>
              </w:rPr>
            </w:pPr>
          </w:p>
          <w:p w:rsidR="00767058" w:rsidRDefault="00767058" w:rsidP="00955A29">
            <w:pPr>
              <w:rPr>
                <w:rFonts w:ascii="Arial" w:hAnsi="Arial" w:cs="Arial"/>
              </w:rPr>
            </w:pPr>
          </w:p>
          <w:p w:rsidR="00767058" w:rsidRPr="00206456" w:rsidRDefault="00767058" w:rsidP="00955A29">
            <w:pPr>
              <w:rPr>
                <w:rFonts w:ascii="Arial" w:hAnsi="Arial" w:cs="Arial"/>
              </w:rPr>
            </w:pPr>
          </w:p>
          <w:p w:rsidR="00955A29" w:rsidRPr="00206456" w:rsidRDefault="00767058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majority leader</w:t>
            </w:r>
          </w:p>
          <w:p w:rsidR="00955A29" w:rsidRPr="00206456" w:rsidRDefault="00955A29" w:rsidP="00955A29">
            <w:pPr>
              <w:rPr>
                <w:rFonts w:ascii="Arial" w:hAnsi="Arial" w:cs="Arial"/>
              </w:rPr>
            </w:pPr>
          </w:p>
          <w:p w:rsidR="00955A29" w:rsidRDefault="00955A29" w:rsidP="00955A29">
            <w:pPr>
              <w:rPr>
                <w:rFonts w:ascii="Arial" w:hAnsi="Arial" w:cs="Arial"/>
              </w:rPr>
            </w:pPr>
          </w:p>
          <w:p w:rsidR="00767058" w:rsidRDefault="00767058" w:rsidP="00955A29">
            <w:pPr>
              <w:rPr>
                <w:rFonts w:ascii="Arial" w:hAnsi="Arial" w:cs="Arial"/>
              </w:rPr>
            </w:pPr>
          </w:p>
          <w:p w:rsidR="00767058" w:rsidRPr="00206456" w:rsidRDefault="00767058" w:rsidP="00955A29">
            <w:pPr>
              <w:rPr>
                <w:rFonts w:ascii="Arial" w:hAnsi="Arial" w:cs="Arial"/>
              </w:rPr>
            </w:pPr>
          </w:p>
          <w:p w:rsidR="00955A29" w:rsidRPr="00206456" w:rsidRDefault="00955A29" w:rsidP="00955A29">
            <w:pPr>
              <w:rPr>
                <w:rFonts w:ascii="Arial" w:hAnsi="Arial" w:cs="Arial"/>
              </w:rPr>
            </w:pPr>
          </w:p>
          <w:p w:rsidR="00955A29" w:rsidRPr="00206456" w:rsidRDefault="00767058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minority leader</w:t>
            </w:r>
          </w:p>
          <w:p w:rsidR="00955A29" w:rsidRPr="00206456" w:rsidRDefault="00955A29" w:rsidP="00955A29">
            <w:pPr>
              <w:rPr>
                <w:rFonts w:ascii="Arial" w:hAnsi="Arial" w:cs="Arial"/>
              </w:rPr>
            </w:pPr>
          </w:p>
          <w:p w:rsidR="00955A29" w:rsidRDefault="00955A29" w:rsidP="00955A29">
            <w:pPr>
              <w:rPr>
                <w:rFonts w:ascii="Arial" w:hAnsi="Arial" w:cs="Arial"/>
              </w:rPr>
            </w:pPr>
          </w:p>
          <w:p w:rsidR="00767058" w:rsidRDefault="00767058" w:rsidP="00955A29">
            <w:pPr>
              <w:rPr>
                <w:rFonts w:ascii="Arial" w:hAnsi="Arial" w:cs="Arial"/>
              </w:rPr>
            </w:pPr>
          </w:p>
          <w:p w:rsidR="00767058" w:rsidRPr="00206456" w:rsidRDefault="00767058" w:rsidP="00955A29">
            <w:pPr>
              <w:rPr>
                <w:rFonts w:ascii="Arial" w:hAnsi="Arial" w:cs="Arial"/>
              </w:rPr>
            </w:pPr>
          </w:p>
          <w:p w:rsidR="00955A29" w:rsidRPr="00206456" w:rsidRDefault="00955A29" w:rsidP="00955A29">
            <w:pPr>
              <w:rPr>
                <w:rFonts w:ascii="Arial" w:hAnsi="Arial" w:cs="Arial"/>
              </w:rPr>
            </w:pPr>
          </w:p>
          <w:p w:rsidR="00955A29" w:rsidRPr="00206456" w:rsidRDefault="00767058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pork barrel</w:t>
            </w:r>
          </w:p>
          <w:p w:rsidR="00955A29" w:rsidRPr="00206456" w:rsidRDefault="00955A29" w:rsidP="00955A29">
            <w:pPr>
              <w:rPr>
                <w:rFonts w:ascii="Arial" w:hAnsi="Arial" w:cs="Arial"/>
              </w:rPr>
            </w:pPr>
          </w:p>
          <w:p w:rsidR="00955A29" w:rsidRDefault="00955A29" w:rsidP="00955A29">
            <w:pPr>
              <w:rPr>
                <w:rFonts w:ascii="Arial" w:hAnsi="Arial" w:cs="Arial"/>
              </w:rPr>
            </w:pPr>
          </w:p>
          <w:p w:rsidR="00767058" w:rsidRDefault="00767058" w:rsidP="00955A29">
            <w:pPr>
              <w:rPr>
                <w:rFonts w:ascii="Arial" w:hAnsi="Arial" w:cs="Arial"/>
              </w:rPr>
            </w:pPr>
          </w:p>
          <w:p w:rsidR="00767058" w:rsidRPr="00206456" w:rsidRDefault="00767058" w:rsidP="00955A29">
            <w:pPr>
              <w:rPr>
                <w:rFonts w:ascii="Arial" w:hAnsi="Arial" w:cs="Arial"/>
              </w:rPr>
            </w:pPr>
          </w:p>
          <w:p w:rsidR="00955A29" w:rsidRPr="00206456" w:rsidRDefault="00955A29" w:rsidP="00955A29">
            <w:pPr>
              <w:rPr>
                <w:rFonts w:ascii="Arial" w:hAnsi="Arial" w:cs="Arial"/>
              </w:rPr>
            </w:pPr>
          </w:p>
          <w:p w:rsidR="00955A29" w:rsidRPr="00206456" w:rsidRDefault="00767058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committees</w:t>
            </w:r>
          </w:p>
          <w:p w:rsidR="00C258A5" w:rsidRPr="00206456" w:rsidRDefault="00C258A5" w:rsidP="00955A29">
            <w:pPr>
              <w:rPr>
                <w:rFonts w:ascii="Arial" w:hAnsi="Arial" w:cs="Arial"/>
              </w:rPr>
            </w:pPr>
          </w:p>
          <w:p w:rsidR="00C258A5" w:rsidRDefault="00C258A5" w:rsidP="00955A29">
            <w:pPr>
              <w:rPr>
                <w:rFonts w:ascii="Arial" w:hAnsi="Arial" w:cs="Arial"/>
              </w:rPr>
            </w:pPr>
          </w:p>
          <w:p w:rsidR="00767058" w:rsidRPr="00206456" w:rsidRDefault="00767058" w:rsidP="00955A29">
            <w:pPr>
              <w:rPr>
                <w:rFonts w:ascii="Arial" w:hAnsi="Arial" w:cs="Arial"/>
              </w:rPr>
            </w:pPr>
          </w:p>
          <w:p w:rsidR="00C258A5" w:rsidRDefault="00C258A5" w:rsidP="00955A29">
            <w:pPr>
              <w:rPr>
                <w:rFonts w:ascii="Arial" w:hAnsi="Arial" w:cs="Arial"/>
              </w:rPr>
            </w:pPr>
          </w:p>
          <w:p w:rsidR="00767058" w:rsidRPr="00206456" w:rsidRDefault="00767058" w:rsidP="00955A29">
            <w:pPr>
              <w:rPr>
                <w:rFonts w:ascii="Arial" w:hAnsi="Arial" w:cs="Arial"/>
              </w:rPr>
            </w:pPr>
          </w:p>
          <w:p w:rsidR="003E3AB1" w:rsidRPr="00206456" w:rsidRDefault="003E3AB1" w:rsidP="00767058">
            <w:pPr>
              <w:rPr>
                <w:rFonts w:ascii="Arial" w:hAnsi="Arial" w:cs="Arial"/>
              </w:rPr>
            </w:pPr>
          </w:p>
        </w:tc>
      </w:tr>
    </w:tbl>
    <w:p w:rsidR="00CB6593" w:rsidRPr="00E66935" w:rsidRDefault="00E66935" w:rsidP="00CB6593">
      <w:pPr>
        <w:pStyle w:val="NoSpacing"/>
        <w:jc w:val="center"/>
        <w:rPr>
          <w:rFonts w:ascii="Copperplate Gothic Bold" w:hAnsi="Copperplate Gothic Bold" w:cs="Arial"/>
          <w:sz w:val="44"/>
          <w:szCs w:val="44"/>
          <w:u w:val="single"/>
        </w:rPr>
      </w:pPr>
      <w:r w:rsidRPr="00E66935">
        <w:rPr>
          <w:rFonts w:ascii="Copperplate Gothic Bold" w:hAnsi="Copperplate Gothic Bold" w:cs="Arial"/>
          <w:sz w:val="44"/>
          <w:szCs w:val="44"/>
          <w:u w:val="single"/>
        </w:rPr>
        <w:lastRenderedPageBreak/>
        <w:t>Congress</w:t>
      </w:r>
    </w:p>
    <w:p w:rsidR="00FA72FF" w:rsidRPr="00FF50BB" w:rsidRDefault="00FA72FF" w:rsidP="00CB6593">
      <w:pPr>
        <w:pStyle w:val="NoSpacing"/>
        <w:jc w:val="center"/>
        <w:rPr>
          <w:rFonts w:cs="Arial"/>
          <w:sz w:val="16"/>
          <w:szCs w:val="16"/>
        </w:rPr>
      </w:pPr>
    </w:p>
    <w:p w:rsidR="0034359B" w:rsidRPr="0034359B" w:rsidRDefault="00E66935" w:rsidP="00D64397">
      <w:pPr>
        <w:spacing w:after="0" w:line="240" w:lineRule="auto"/>
        <w:jc w:val="center"/>
        <w:rPr>
          <w:rFonts w:ascii="Helvetica" w:eastAsia="Times New Roman" w:hAnsi="Helvetica" w:cs="Helvetica"/>
          <w:color w:val="2D3835"/>
        </w:rPr>
      </w:pPr>
      <w:r>
        <w:rPr>
          <w:noProof/>
        </w:rPr>
        <w:drawing>
          <wp:inline distT="0" distB="0" distL="0" distR="0">
            <wp:extent cx="5961413" cy="3289465"/>
            <wp:effectExtent l="19050" t="0" r="1237" b="0"/>
            <wp:docPr id="2" name="Picture 1" descr="http://img.allvoices.com/thumbs/image/609/609/95824877-re-gifting-con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llvoices.com/thumbs/image/609/609/95824877-re-gifting-congr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03" t="12474" r="1699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413" cy="328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FE" w:rsidRPr="00F20316" w:rsidRDefault="00E66935" w:rsidP="001F3038">
      <w:pPr>
        <w:pStyle w:val="NoSpacing"/>
        <w:rPr>
          <w:sz w:val="10"/>
          <w:szCs w:val="10"/>
        </w:rPr>
      </w:pPr>
      <w:r w:rsidRPr="00E66935">
        <w:t>http://img.allvoices.com/thumbs/image/609/609/95824877-re-gifting-congress.jpg</w:t>
      </w:r>
    </w:p>
    <w:p w:rsidR="001F3038" w:rsidRPr="00F20316" w:rsidRDefault="00FD69ED" w:rsidP="001F303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Learning Objectives</w:t>
      </w:r>
      <w:r w:rsidR="005E71BF" w:rsidRPr="00F20316">
        <w:rPr>
          <w:rFonts w:ascii="Arial" w:hAnsi="Arial" w:cs="Arial"/>
          <w:b/>
          <w:sz w:val="24"/>
          <w:szCs w:val="24"/>
          <w:u w:val="single"/>
        </w:rPr>
        <w:t xml:space="preserve"> (you should be able to answer these by the time we finish the Unit)</w:t>
      </w:r>
    </w:p>
    <w:p w:rsidR="00FD37D1" w:rsidRPr="00206456" w:rsidRDefault="00E66935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Describe the essential roles and functions of a senator and representatives</w:t>
      </w:r>
      <w:r w:rsidR="00FD69ED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FD37D1" w:rsidRPr="00206456" w:rsidRDefault="00E66935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 the characteristics of a “typical” member of Congress</w:t>
      </w:r>
      <w:r w:rsidR="00FD69ED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FD37D1" w:rsidRPr="00206456" w:rsidRDefault="00E66935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Identify the advantages of </w:t>
      </w:r>
      <w:r w:rsidRPr="00E66935">
        <w:rPr>
          <w:rFonts w:ascii="Arial" w:hAnsi="Arial" w:cs="Arial"/>
          <w:i/>
          <w:sz w:val="21"/>
          <w:szCs w:val="21"/>
        </w:rPr>
        <w:t>incumbency</w:t>
      </w:r>
      <w:r>
        <w:rPr>
          <w:rFonts w:ascii="Arial" w:hAnsi="Arial" w:cs="Arial"/>
          <w:sz w:val="21"/>
          <w:szCs w:val="21"/>
        </w:rPr>
        <w:t xml:space="preserve"> in the congressional election process</w:t>
      </w:r>
      <w:r w:rsidR="00FD69ED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E66935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Examine the role of money in congressional elections-where it comes from, how it is used, and what influence or effect it has</w:t>
      </w:r>
      <w:r w:rsidR="00C258A5" w:rsidRPr="00206456">
        <w:rPr>
          <w:rFonts w:ascii="Arial" w:hAnsi="Arial" w:cs="Arial"/>
          <w:sz w:val="21"/>
          <w:szCs w:val="21"/>
        </w:rPr>
        <w:t xml:space="preserve">. 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E66935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Summarize both the advantages and disadvantages of the growing influence of PACs</w:t>
      </w:r>
      <w:r w:rsidR="00B23FCD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AF24F4" w:rsidRPr="00206456" w:rsidRDefault="00E66935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Contrast organizational style and procedures in the House of Representatives with those of the Senate</w:t>
      </w:r>
      <w:r w:rsidR="00C258A5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E66935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Identify the major leadership positions in the House and Senate and summarize the functions of each office</w:t>
      </w:r>
      <w:r w:rsidR="00B23FCD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F20316" w:rsidRPr="00E66935" w:rsidRDefault="00E66935" w:rsidP="00F20316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E66935">
        <w:rPr>
          <w:rFonts w:ascii="Arial" w:hAnsi="Arial" w:cs="Arial"/>
          <w:sz w:val="21"/>
          <w:szCs w:val="21"/>
        </w:rPr>
        <w:t>Review the four types of congressional committees and explain how they control the congressional agenda and guide legislation</w:t>
      </w:r>
      <w:r w:rsidR="001454B8" w:rsidRPr="00E66935">
        <w:rPr>
          <w:rFonts w:ascii="Arial" w:hAnsi="Arial" w:cs="Arial"/>
          <w:sz w:val="21"/>
          <w:szCs w:val="21"/>
        </w:rPr>
        <w:t>.</w:t>
      </w:r>
    </w:p>
    <w:p w:rsidR="001454B8" w:rsidRPr="00206456" w:rsidRDefault="001454B8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E66935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Determine the significance of legislative procedures like the </w:t>
      </w:r>
      <w:r w:rsidRPr="00E66935">
        <w:rPr>
          <w:rFonts w:ascii="Arial" w:hAnsi="Arial" w:cs="Arial"/>
          <w:i/>
          <w:sz w:val="21"/>
          <w:szCs w:val="21"/>
        </w:rPr>
        <w:t xml:space="preserve">filibuster </w:t>
      </w:r>
      <w:r>
        <w:rPr>
          <w:rFonts w:ascii="Arial" w:hAnsi="Arial" w:cs="Arial"/>
          <w:sz w:val="21"/>
          <w:szCs w:val="21"/>
        </w:rPr>
        <w:t xml:space="preserve">and </w:t>
      </w:r>
      <w:r w:rsidRPr="00E66935">
        <w:rPr>
          <w:rFonts w:ascii="Arial" w:hAnsi="Arial" w:cs="Arial"/>
          <w:i/>
          <w:sz w:val="21"/>
          <w:szCs w:val="21"/>
        </w:rPr>
        <w:t>oversight</w:t>
      </w:r>
      <w:r w:rsidR="00B23FCD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E66935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Outline the process by which a bill would move through the legislative process, from introduction to the point where it is sent to the president</w:t>
      </w:r>
      <w:r w:rsidR="00206456" w:rsidRPr="00206456">
        <w:rPr>
          <w:rFonts w:ascii="Arial" w:hAnsi="Arial" w:cs="Arial"/>
          <w:sz w:val="21"/>
          <w:szCs w:val="21"/>
        </w:rPr>
        <w:t>.</w:t>
      </w:r>
    </w:p>
    <w:p w:rsidR="001454B8" w:rsidRPr="00206456" w:rsidRDefault="001454B8" w:rsidP="001454B8">
      <w:pPr>
        <w:pStyle w:val="NoSpacing"/>
        <w:rPr>
          <w:rFonts w:ascii="Arial" w:hAnsi="Arial" w:cs="Arial"/>
          <w:sz w:val="21"/>
          <w:szCs w:val="21"/>
        </w:rPr>
      </w:pPr>
    </w:p>
    <w:p w:rsidR="001454B8" w:rsidRPr="00206456" w:rsidRDefault="00E66935" w:rsidP="001454B8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Contrast three theories of the role of a legislator: </w:t>
      </w:r>
      <w:r w:rsidRPr="00E66935">
        <w:rPr>
          <w:rFonts w:ascii="Arial" w:hAnsi="Arial" w:cs="Arial"/>
          <w:i/>
          <w:sz w:val="21"/>
          <w:szCs w:val="21"/>
        </w:rPr>
        <w:t>trustee</w:t>
      </w:r>
      <w:r>
        <w:rPr>
          <w:rFonts w:ascii="Arial" w:hAnsi="Arial" w:cs="Arial"/>
          <w:sz w:val="21"/>
          <w:szCs w:val="21"/>
        </w:rPr>
        <w:t xml:space="preserve">, </w:t>
      </w:r>
      <w:r w:rsidRPr="00E66935">
        <w:rPr>
          <w:rFonts w:ascii="Arial" w:hAnsi="Arial" w:cs="Arial"/>
          <w:i/>
          <w:sz w:val="21"/>
          <w:szCs w:val="21"/>
        </w:rPr>
        <w:t>instructed delegate</w:t>
      </w:r>
      <w:r>
        <w:rPr>
          <w:rFonts w:ascii="Arial" w:hAnsi="Arial" w:cs="Arial"/>
          <w:sz w:val="21"/>
          <w:szCs w:val="21"/>
        </w:rPr>
        <w:t xml:space="preserve">, and </w:t>
      </w:r>
      <w:r w:rsidRPr="00E66935">
        <w:rPr>
          <w:rFonts w:ascii="Arial" w:hAnsi="Arial" w:cs="Arial"/>
          <w:i/>
          <w:sz w:val="21"/>
          <w:szCs w:val="21"/>
        </w:rPr>
        <w:t>politico</w:t>
      </w:r>
      <w:r w:rsidR="00206456" w:rsidRPr="00206456">
        <w:rPr>
          <w:rFonts w:ascii="Arial" w:hAnsi="Arial" w:cs="Arial"/>
          <w:sz w:val="21"/>
          <w:szCs w:val="21"/>
        </w:rPr>
        <w:t>.</w:t>
      </w:r>
    </w:p>
    <w:p w:rsidR="001454B8" w:rsidRPr="00206456" w:rsidRDefault="001454B8" w:rsidP="001454B8">
      <w:pPr>
        <w:pStyle w:val="NoSpacing"/>
        <w:rPr>
          <w:rFonts w:ascii="Arial" w:hAnsi="Arial" w:cs="Arial"/>
          <w:sz w:val="21"/>
          <w:szCs w:val="21"/>
        </w:rPr>
      </w:pPr>
    </w:p>
    <w:p w:rsidR="001454B8" w:rsidRPr="00206456" w:rsidRDefault="00E66935" w:rsidP="001454B8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Appraise the influence of lobbyists and interest groups on the legislative process</w:t>
      </w:r>
      <w:r w:rsidR="00206456" w:rsidRPr="00206456">
        <w:rPr>
          <w:rFonts w:ascii="Arial" w:hAnsi="Arial" w:cs="Arial"/>
          <w:sz w:val="21"/>
          <w:szCs w:val="21"/>
        </w:rPr>
        <w:t>.</w:t>
      </w:r>
    </w:p>
    <w:p w:rsidR="001454B8" w:rsidRPr="00206456" w:rsidRDefault="001454B8" w:rsidP="001454B8">
      <w:pPr>
        <w:pStyle w:val="NoSpacing"/>
        <w:rPr>
          <w:rFonts w:ascii="Arial" w:hAnsi="Arial" w:cs="Arial"/>
          <w:sz w:val="21"/>
          <w:szCs w:val="21"/>
        </w:rPr>
      </w:pPr>
    </w:p>
    <w:p w:rsidR="00F20316" w:rsidRPr="00E66935" w:rsidRDefault="00E66935" w:rsidP="00F2031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Identify both representative and unrepresentative aspects of Congress.</w:t>
      </w:r>
    </w:p>
    <w:p w:rsidR="00E66935" w:rsidRDefault="00E66935" w:rsidP="00E66935">
      <w:pPr>
        <w:pStyle w:val="NoSpacing"/>
        <w:rPr>
          <w:rFonts w:ascii="Arial" w:hAnsi="Arial" w:cs="Arial"/>
          <w:sz w:val="21"/>
          <w:szCs w:val="21"/>
        </w:rPr>
      </w:pPr>
    </w:p>
    <w:p w:rsidR="00E66935" w:rsidRPr="00E66935" w:rsidRDefault="00E66935" w:rsidP="00E6693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Examine the effect that the U.S. Congress has had on the </w:t>
      </w:r>
      <w:r w:rsidRPr="00E66935">
        <w:rPr>
          <w:rFonts w:ascii="Arial" w:hAnsi="Arial" w:cs="Arial"/>
          <w:i/>
          <w:sz w:val="20"/>
          <w:szCs w:val="20"/>
        </w:rPr>
        <w:t>scope</w:t>
      </w:r>
      <w:r>
        <w:rPr>
          <w:rFonts w:ascii="Arial" w:hAnsi="Arial" w:cs="Arial"/>
          <w:sz w:val="20"/>
          <w:szCs w:val="20"/>
        </w:rPr>
        <w:t xml:space="preserve"> of government.</w:t>
      </w:r>
    </w:p>
    <w:sectPr w:rsidR="00E66935" w:rsidRPr="00E66935" w:rsidSect="00F05963">
      <w:type w:val="continuous"/>
      <w:pgSz w:w="12240" w:h="15840" w:code="1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CD" w:rsidRDefault="00B23FCD" w:rsidP="00B17181">
      <w:pPr>
        <w:spacing w:after="0" w:line="240" w:lineRule="auto"/>
      </w:pPr>
      <w:r>
        <w:separator/>
      </w:r>
    </w:p>
  </w:endnote>
  <w:endnote w:type="continuationSeparator" w:id="0">
    <w:p w:rsidR="00B23FCD" w:rsidRDefault="00B23FCD" w:rsidP="00B1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CD" w:rsidRDefault="00B23FCD" w:rsidP="00B17181">
      <w:pPr>
        <w:spacing w:after="0" w:line="240" w:lineRule="auto"/>
      </w:pPr>
      <w:r>
        <w:separator/>
      </w:r>
    </w:p>
  </w:footnote>
  <w:footnote w:type="continuationSeparator" w:id="0">
    <w:p w:rsidR="00B23FCD" w:rsidRDefault="00B23FCD" w:rsidP="00B1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902"/>
    <w:multiLevelType w:val="hybridMultilevel"/>
    <w:tmpl w:val="3D0A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A57BE"/>
    <w:multiLevelType w:val="hybridMultilevel"/>
    <w:tmpl w:val="099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4C5"/>
    <w:rsid w:val="000277D8"/>
    <w:rsid w:val="00086BDE"/>
    <w:rsid w:val="000C155B"/>
    <w:rsid w:val="000C31DA"/>
    <w:rsid w:val="000C5895"/>
    <w:rsid w:val="000D26D8"/>
    <w:rsid w:val="000F0F00"/>
    <w:rsid w:val="001447FE"/>
    <w:rsid w:val="001454B8"/>
    <w:rsid w:val="001931D4"/>
    <w:rsid w:val="001A0D53"/>
    <w:rsid w:val="001D776B"/>
    <w:rsid w:val="001F3038"/>
    <w:rsid w:val="001F3229"/>
    <w:rsid w:val="00206456"/>
    <w:rsid w:val="00222424"/>
    <w:rsid w:val="00241ABD"/>
    <w:rsid w:val="00252C40"/>
    <w:rsid w:val="00286AAA"/>
    <w:rsid w:val="002E4EA4"/>
    <w:rsid w:val="002F5612"/>
    <w:rsid w:val="0034359B"/>
    <w:rsid w:val="00362CD1"/>
    <w:rsid w:val="00366A52"/>
    <w:rsid w:val="003C0D2D"/>
    <w:rsid w:val="003C6708"/>
    <w:rsid w:val="003D243C"/>
    <w:rsid w:val="003E3AB1"/>
    <w:rsid w:val="004C382B"/>
    <w:rsid w:val="00505573"/>
    <w:rsid w:val="005252C8"/>
    <w:rsid w:val="00536B6C"/>
    <w:rsid w:val="0054547A"/>
    <w:rsid w:val="005E71BF"/>
    <w:rsid w:val="00643DE0"/>
    <w:rsid w:val="00653B9E"/>
    <w:rsid w:val="00663579"/>
    <w:rsid w:val="00680540"/>
    <w:rsid w:val="006A17F5"/>
    <w:rsid w:val="006F398F"/>
    <w:rsid w:val="007200E4"/>
    <w:rsid w:val="00742BD3"/>
    <w:rsid w:val="0074445B"/>
    <w:rsid w:val="00744912"/>
    <w:rsid w:val="007456D6"/>
    <w:rsid w:val="0076613A"/>
    <w:rsid w:val="00767058"/>
    <w:rsid w:val="007B45B7"/>
    <w:rsid w:val="007C069E"/>
    <w:rsid w:val="007C74EE"/>
    <w:rsid w:val="007D7A19"/>
    <w:rsid w:val="007F7ECE"/>
    <w:rsid w:val="00800276"/>
    <w:rsid w:val="00870083"/>
    <w:rsid w:val="00884591"/>
    <w:rsid w:val="0090167E"/>
    <w:rsid w:val="00930907"/>
    <w:rsid w:val="00955A29"/>
    <w:rsid w:val="00967975"/>
    <w:rsid w:val="00990F64"/>
    <w:rsid w:val="009974C5"/>
    <w:rsid w:val="009C367D"/>
    <w:rsid w:val="00A609B4"/>
    <w:rsid w:val="00A85A28"/>
    <w:rsid w:val="00AD084D"/>
    <w:rsid w:val="00AE23CA"/>
    <w:rsid w:val="00AF24F4"/>
    <w:rsid w:val="00AF5C48"/>
    <w:rsid w:val="00B17181"/>
    <w:rsid w:val="00B23FCD"/>
    <w:rsid w:val="00B62D51"/>
    <w:rsid w:val="00B63467"/>
    <w:rsid w:val="00B7478F"/>
    <w:rsid w:val="00B846C0"/>
    <w:rsid w:val="00B86499"/>
    <w:rsid w:val="00C06DEC"/>
    <w:rsid w:val="00C258A5"/>
    <w:rsid w:val="00C77784"/>
    <w:rsid w:val="00CA0BBA"/>
    <w:rsid w:val="00CA388A"/>
    <w:rsid w:val="00CB6593"/>
    <w:rsid w:val="00D00A60"/>
    <w:rsid w:val="00D04B51"/>
    <w:rsid w:val="00D63942"/>
    <w:rsid w:val="00D64397"/>
    <w:rsid w:val="00D660D8"/>
    <w:rsid w:val="00D94B5B"/>
    <w:rsid w:val="00DA49A6"/>
    <w:rsid w:val="00DD3FEB"/>
    <w:rsid w:val="00E05A07"/>
    <w:rsid w:val="00E44ECD"/>
    <w:rsid w:val="00E57DC2"/>
    <w:rsid w:val="00E602D8"/>
    <w:rsid w:val="00E66935"/>
    <w:rsid w:val="00E77B3D"/>
    <w:rsid w:val="00EE23D3"/>
    <w:rsid w:val="00EF2376"/>
    <w:rsid w:val="00EF50CD"/>
    <w:rsid w:val="00F0563C"/>
    <w:rsid w:val="00F05963"/>
    <w:rsid w:val="00F20316"/>
    <w:rsid w:val="00F33A74"/>
    <w:rsid w:val="00F92C32"/>
    <w:rsid w:val="00FA72FF"/>
    <w:rsid w:val="00FB32E6"/>
    <w:rsid w:val="00FD37D1"/>
    <w:rsid w:val="00FD69ED"/>
    <w:rsid w:val="00FF44A8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73"/>
  </w:style>
  <w:style w:type="paragraph" w:styleId="Heading3">
    <w:name w:val="heading 3"/>
    <w:basedOn w:val="Normal"/>
    <w:link w:val="Heading3Char"/>
    <w:uiPriority w:val="9"/>
    <w:qFormat/>
    <w:rsid w:val="0099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74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99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181"/>
  </w:style>
  <w:style w:type="paragraph" w:styleId="Footer">
    <w:name w:val="footer"/>
    <w:basedOn w:val="Normal"/>
    <w:link w:val="Foot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181"/>
  </w:style>
  <w:style w:type="table" w:styleId="TableGrid">
    <w:name w:val="Table Grid"/>
    <w:basedOn w:val="TableNormal"/>
    <w:uiPriority w:val="59"/>
    <w:rsid w:val="00F0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4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4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607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7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675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BF70-F436-452D-B977-1D9B95B5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jeffrey.mcconnell</dc:creator>
  <cp:keywords/>
  <dc:description/>
  <cp:lastModifiedBy>jeffrey.mcconnell</cp:lastModifiedBy>
  <cp:revision>4</cp:revision>
  <cp:lastPrinted>2012-11-07T18:32:00Z</cp:lastPrinted>
  <dcterms:created xsi:type="dcterms:W3CDTF">2013-02-22T19:50:00Z</dcterms:created>
  <dcterms:modified xsi:type="dcterms:W3CDTF">2013-02-22T20:03:00Z</dcterms:modified>
</cp:coreProperties>
</file>